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sz w:val="48"/>
          <w:szCs w:val="48"/>
          <w:rtl w:val="0"/>
        </w:rPr>
        <w:t xml:space="preserve">Lucas Romao</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rPr>
      </w:pPr>
      <w:hyperlink r:id="rId7">
        <w:r w:rsidDel="00000000" w:rsidR="00000000" w:rsidRPr="00000000">
          <w:rPr>
            <w:rFonts w:ascii="Times New Roman" w:cs="Times New Roman" w:eastAsia="Times New Roman" w:hAnsi="Times New Roman"/>
            <w:color w:val="1155cc"/>
            <w:sz w:val="22"/>
            <w:szCs w:val="22"/>
            <w:u w:val="single"/>
            <w:rtl w:val="0"/>
          </w:rPr>
          <w:t xml:space="preserve">lc.romao98@gmail.com</w:t>
        </w:r>
      </w:hyperlink>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sz w:val="22"/>
          <w:szCs w:val="22"/>
          <w:rtl w:val="0"/>
        </w:rPr>
        <w:t xml:space="preserve">+55 21 99560-1175 | Rio de Janeiro, Brazil</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sz w:val="22"/>
          <w:szCs w:val="22"/>
          <w:rtl w:val="0"/>
        </w:rPr>
        <w:t xml:space="preserve">| </w:t>
      </w:r>
      <w:hyperlink r:id="rId8">
        <w:r w:rsidDel="00000000" w:rsidR="00000000" w:rsidRPr="00000000">
          <w:rPr>
            <w:rFonts w:ascii="Times New Roman" w:cs="Times New Roman" w:eastAsia="Times New Roman" w:hAnsi="Times New Roman"/>
            <w:color w:val="1155cc"/>
            <w:sz w:val="22"/>
            <w:szCs w:val="22"/>
            <w:u w:val="single"/>
            <w:rtl w:val="0"/>
          </w:rPr>
          <w:t xml:space="preserve">linkedin.com/in/lcromao</w:t>
        </w:r>
      </w:hyperlink>
      <w:r w:rsidDel="00000000" w:rsidR="00000000" w:rsidRPr="00000000">
        <w:rPr>
          <w:rFonts w:ascii="Times New Roman" w:cs="Times New Roman" w:eastAsia="Times New Roman" w:hAnsi="Times New Roman"/>
          <w:sz w:val="22"/>
          <w:szCs w:val="22"/>
          <w:rtl w:val="0"/>
        </w:rPr>
        <w:t xml:space="preserve"> | </w:t>
      </w:r>
      <w:hyperlink r:id="rId9">
        <w:r w:rsidDel="00000000" w:rsidR="00000000" w:rsidRPr="00000000">
          <w:rPr>
            <w:rFonts w:ascii="Times New Roman" w:cs="Times New Roman" w:eastAsia="Times New Roman" w:hAnsi="Times New Roman"/>
            <w:color w:val="1155cc"/>
            <w:sz w:val="22"/>
            <w:szCs w:val="22"/>
            <w:u w:val="single"/>
            <w:rtl w:val="0"/>
          </w:rPr>
          <w:t xml:space="preserve">github.com/lcromao</w:t>
        </w:r>
      </w:hyperlink>
      <w:r w:rsidDel="00000000" w:rsidR="00000000" w:rsidRPr="00000000">
        <w:rPr>
          <w:rFonts w:ascii="Times New Roman" w:cs="Times New Roman" w:eastAsia="Times New Roman" w:hAnsi="Times New Roman"/>
          <w:sz w:val="22"/>
          <w:szCs w:val="22"/>
          <w:rtl w:val="0"/>
        </w:rPr>
        <w:t xml:space="preserve">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SUMMARY </w:t>
      </w:r>
      <w:r w:rsidDel="00000000" w:rsidR="00000000" w:rsidRPr="00000000">
        <w:rPr>
          <w:rtl w:val="0"/>
        </w:rPr>
      </w:r>
    </w:p>
    <w:p w:rsidR="00000000" w:rsidDel="00000000" w:rsidP="00000000" w:rsidRDefault="00000000" w:rsidRPr="00000000" w14:paraId="00000005">
      <w:pPr>
        <w:widowControl w:val="0"/>
        <w:spacing w:after="0" w:before="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AI/ML Engineer</w:t>
      </w:r>
      <w:r w:rsidDel="00000000" w:rsidR="00000000" w:rsidRPr="00000000">
        <w:rPr>
          <w:rFonts w:ascii="Times New Roman" w:cs="Times New Roman" w:eastAsia="Times New Roman" w:hAnsi="Times New Roman"/>
          <w:sz w:val="22"/>
          <w:szCs w:val="22"/>
          <w:rtl w:val="0"/>
        </w:rPr>
        <w:t xml:space="preserve"> and </w:t>
      </w:r>
      <w:r w:rsidDel="00000000" w:rsidR="00000000" w:rsidRPr="00000000">
        <w:rPr>
          <w:rFonts w:ascii="Times New Roman" w:cs="Times New Roman" w:eastAsia="Times New Roman" w:hAnsi="Times New Roman"/>
          <w:b w:val="1"/>
          <w:bCs w:val="1"/>
          <w:sz w:val="22"/>
          <w:szCs w:val="22"/>
          <w:rtl w:val="0"/>
        </w:rPr>
        <w:t xml:space="preserve">PhD candidate in Machine Learning Engineering</w:t>
      </w:r>
      <w:r w:rsidDel="00000000" w:rsidR="00000000" w:rsidRPr="00000000">
        <w:rPr>
          <w:rFonts w:ascii="Times New Roman" w:cs="Times New Roman" w:eastAsia="Times New Roman" w:hAnsi="Times New Roman"/>
          <w:sz w:val="22"/>
          <w:szCs w:val="22"/>
          <w:rtl w:val="0"/>
        </w:rPr>
        <w:t xml:space="preserve">, with strong expertise in Generative AI, AI inference, Machine Learning, Python development, Data Science, and MLOps. Experienced in statistical modeling, multimodal AI, and model evaluation, as well as in building, deploying, and maintaining production-grade AI/ML systems. </w:t>
      </w:r>
      <w:r w:rsidDel="00000000" w:rsidR="00000000" w:rsidRPr="00000000">
        <w:rPr>
          <w:rFonts w:ascii="Times New Roman" w:cs="Times New Roman" w:eastAsia="Times New Roman" w:hAnsi="Times New Roman"/>
          <w:b w:val="1"/>
          <w:bCs w:val="1"/>
          <w:sz w:val="22"/>
          <w:szCs w:val="22"/>
          <w:rtl w:val="0"/>
        </w:rPr>
        <w:t xml:space="preserve">Recipient of the Best Industrial Experience Paper Award at SWQD 2025.</w:t>
      </w:r>
    </w:p>
    <w:p w:rsidR="00000000" w:rsidDel="00000000" w:rsidP="00000000" w:rsidRDefault="00000000" w:rsidRPr="00000000" w14:paraId="00000006">
      <w:pPr>
        <w:widowControl w:val="0"/>
        <w:spacing w:after="0" w:before="0" w:lineRule="auto"/>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widowControl w:val="0"/>
        <w:pBdr>
          <w:bottom w:color="000000" w:space="1" w:sz="6" w:val="single"/>
        </w:pBdr>
        <w:spacing w:after="0" w:before="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SKILLS </w:t>
      </w:r>
      <w:r w:rsidDel="00000000" w:rsidR="00000000" w:rsidRPr="00000000">
        <w:rPr>
          <w:rtl w:val="0"/>
        </w:rPr>
      </w:r>
    </w:p>
    <w:p w:rsidR="00000000" w:rsidDel="00000000" w:rsidP="00000000" w:rsidRDefault="00000000" w:rsidRPr="00000000" w14:paraId="00000008">
      <w:pPr>
        <w:widowControl w:val="0"/>
        <w:numPr>
          <w:ilvl w:val="0"/>
          <w:numId w:val="2"/>
        </w:numPr>
        <w:ind w:left="360" w:hanging="360"/>
        <w:rPr>
          <w:sz w:val="22"/>
          <w:szCs w:val="22"/>
        </w:rPr>
      </w:pPr>
      <w:r w:rsidDel="00000000" w:rsidR="00000000" w:rsidRPr="00000000">
        <w:rPr>
          <w:rFonts w:ascii="Times New Roman" w:cs="Times New Roman" w:eastAsia="Times New Roman" w:hAnsi="Times New Roman"/>
          <w:b w:val="1"/>
          <w:bCs w:val="1"/>
          <w:sz w:val="22"/>
          <w:szCs w:val="22"/>
          <w:rtl w:val="0"/>
        </w:rPr>
        <w:t xml:space="preserve">Languages:</w:t>
      </w:r>
      <w:r w:rsidDel="00000000" w:rsidR="00000000" w:rsidRPr="00000000">
        <w:rPr>
          <w:rFonts w:ascii="Times New Roman" w:cs="Times New Roman" w:eastAsia="Times New Roman" w:hAnsi="Times New Roman"/>
          <w:sz w:val="22"/>
          <w:szCs w:val="22"/>
          <w:rtl w:val="0"/>
        </w:rPr>
        <w:t xml:space="preserve"> Python, SQL, TypeScript</w:t>
      </w:r>
    </w:p>
    <w:p w:rsidR="00000000" w:rsidDel="00000000" w:rsidP="00000000" w:rsidRDefault="00000000" w:rsidRPr="00000000" w14:paraId="00000009">
      <w:pPr>
        <w:widowControl w:val="0"/>
        <w:numPr>
          <w:ilvl w:val="0"/>
          <w:numId w:val="2"/>
        </w:numPr>
        <w:ind w:left="360" w:hanging="360"/>
        <w:rPr>
          <w:sz w:val="22"/>
          <w:szCs w:val="22"/>
        </w:rPr>
      </w:pPr>
      <w:r w:rsidDel="00000000" w:rsidR="00000000" w:rsidRPr="00000000">
        <w:rPr>
          <w:rFonts w:ascii="Times New Roman" w:cs="Times New Roman" w:eastAsia="Times New Roman" w:hAnsi="Times New Roman"/>
          <w:b w:val="1"/>
          <w:bCs w:val="1"/>
          <w:sz w:val="22"/>
          <w:szCs w:val="22"/>
          <w:rtl w:val="0"/>
        </w:rPr>
        <w:t xml:space="preserve">AI &amp; Frameworks:</w:t>
      </w:r>
      <w:r w:rsidDel="00000000" w:rsidR="00000000" w:rsidRPr="00000000">
        <w:rPr>
          <w:rFonts w:ascii="Times New Roman" w:cs="Times New Roman" w:eastAsia="Times New Roman" w:hAnsi="Times New Roman"/>
          <w:sz w:val="22"/>
          <w:szCs w:val="22"/>
          <w:rtl w:val="0"/>
        </w:rPr>
        <w:t xml:space="preserve"> PyTorch, Scikit-learn, TensorFlow, Large Language Models (LLMs), RAG, Model Context Protocol (MCP), Computer Vision (CV), NLP, Audio Analysis, LangChain, Pandas, FastAPI, NestJS.</w:t>
      </w:r>
    </w:p>
    <w:p w:rsidR="00000000" w:rsidDel="00000000" w:rsidP="00000000" w:rsidRDefault="00000000" w:rsidRPr="00000000" w14:paraId="0000000A">
      <w:pPr>
        <w:widowControl w:val="0"/>
        <w:numPr>
          <w:ilvl w:val="0"/>
          <w:numId w:val="2"/>
        </w:numPr>
        <w:ind w:left="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Databases:</w:t>
      </w:r>
      <w:r w:rsidDel="00000000" w:rsidR="00000000" w:rsidRPr="00000000">
        <w:rPr>
          <w:rFonts w:ascii="Times New Roman" w:cs="Times New Roman" w:eastAsia="Times New Roman" w:hAnsi="Times New Roman"/>
          <w:sz w:val="22"/>
          <w:szCs w:val="22"/>
          <w:rtl w:val="0"/>
        </w:rPr>
        <w:t xml:space="preserve"> SQL, MySQL, PostgreSQL, Pinecone, Chroma.</w:t>
      </w:r>
      <w:r w:rsidDel="00000000" w:rsidR="00000000" w:rsidRPr="00000000">
        <w:rPr>
          <w:rtl w:val="0"/>
        </w:rPr>
      </w:r>
    </w:p>
    <w:p w:rsidR="00000000" w:rsidDel="00000000" w:rsidP="00000000" w:rsidRDefault="00000000" w:rsidRPr="00000000" w14:paraId="0000000B">
      <w:pPr>
        <w:widowControl w:val="0"/>
        <w:numPr>
          <w:ilvl w:val="0"/>
          <w:numId w:val="2"/>
        </w:numPr>
        <w:ind w:left="360" w:hanging="360"/>
        <w:rPr>
          <w:sz w:val="22"/>
          <w:szCs w:val="22"/>
        </w:rPr>
      </w:pPr>
      <w:r w:rsidDel="00000000" w:rsidR="00000000" w:rsidRPr="00000000">
        <w:rPr>
          <w:rFonts w:ascii="Times New Roman" w:cs="Times New Roman" w:eastAsia="Times New Roman" w:hAnsi="Times New Roman"/>
          <w:b w:val="1"/>
          <w:bCs w:val="1"/>
          <w:sz w:val="22"/>
          <w:szCs w:val="22"/>
          <w:rtl w:val="0"/>
        </w:rPr>
        <w:t xml:space="preserve">Cloud &amp; Tools:</w:t>
      </w:r>
      <w:r w:rsidDel="00000000" w:rsidR="00000000" w:rsidRPr="00000000">
        <w:rPr>
          <w:rFonts w:ascii="Times New Roman" w:cs="Times New Roman" w:eastAsia="Times New Roman" w:hAnsi="Times New Roman"/>
          <w:sz w:val="22"/>
          <w:szCs w:val="22"/>
          <w:rtl w:val="0"/>
        </w:rPr>
        <w:t xml:space="preserve"> GCP, AWS, Docker, Linux, Git, Librosa, FFmpeg, Grafana, MLFlow.</w:t>
      </w:r>
    </w:p>
    <w:p w:rsidR="00000000" w:rsidDel="00000000" w:rsidP="00000000" w:rsidRDefault="00000000" w:rsidRPr="00000000" w14:paraId="0000000C">
      <w:pPr>
        <w:widowControl w:val="0"/>
        <w:numPr>
          <w:ilvl w:val="0"/>
          <w:numId w:val="2"/>
        </w:numPr>
        <w:ind w:left="360" w:hanging="360"/>
        <w:rPr>
          <w:sz w:val="22"/>
          <w:szCs w:val="22"/>
        </w:rPr>
      </w:pPr>
      <w:r w:rsidDel="00000000" w:rsidR="00000000" w:rsidRPr="00000000">
        <w:rPr>
          <w:rFonts w:ascii="Times New Roman" w:cs="Times New Roman" w:eastAsia="Times New Roman" w:hAnsi="Times New Roman"/>
          <w:b w:val="1"/>
          <w:bCs w:val="1"/>
          <w:sz w:val="22"/>
          <w:szCs w:val="22"/>
          <w:rtl w:val="0"/>
        </w:rPr>
        <w:t xml:space="preserve">Practices:</w:t>
      </w:r>
      <w:r w:rsidDel="00000000" w:rsidR="00000000" w:rsidRPr="00000000">
        <w:rPr>
          <w:rFonts w:ascii="Times New Roman" w:cs="Times New Roman" w:eastAsia="Times New Roman" w:hAnsi="Times New Roman"/>
          <w:sz w:val="22"/>
          <w:szCs w:val="22"/>
          <w:rtl w:val="0"/>
        </w:rPr>
        <w:t xml:space="preserve"> Agile/Scrum, Clean Architecture, Hexagonal Architecture, MLOps, CI/CD, REST.</w:t>
      </w:r>
    </w:p>
    <w:p w:rsidR="00000000" w:rsidDel="00000000" w:rsidP="00000000" w:rsidRDefault="00000000" w:rsidRPr="00000000" w14:paraId="0000000D">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E">
      <w:pPr>
        <w:widowControl w:val="0"/>
        <w:pBdr>
          <w:bottom w:color="000000" w:space="1" w:sz="6" w:val="single"/>
        </w:pBd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EDUCATION </w:t>
      </w:r>
    </w:p>
    <w:p w:rsidR="00000000" w:rsidDel="00000000" w:rsidP="00000000" w:rsidRDefault="00000000" w:rsidRPr="00000000" w14:paraId="0000000F">
      <w:pPr>
        <w:widowControl w:val="0"/>
        <w:numPr>
          <w:ilvl w:val="0"/>
          <w:numId w:val="2"/>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PhD</w:t>
      </w:r>
      <w:r w:rsidDel="00000000" w:rsidR="00000000" w:rsidRPr="00000000">
        <w:rPr>
          <w:rFonts w:ascii="Times New Roman" w:cs="Times New Roman" w:eastAsia="Times New Roman" w:hAnsi="Times New Roman"/>
          <w:sz w:val="22"/>
          <w:szCs w:val="22"/>
          <w:rtl w:val="0"/>
        </w:rPr>
        <w:t xml:space="preserve"> in Computer Science (</w:t>
      </w:r>
      <w:r w:rsidDel="00000000" w:rsidR="00000000" w:rsidRPr="00000000">
        <w:rPr>
          <w:rFonts w:ascii="Times New Roman" w:cs="Times New Roman" w:eastAsia="Times New Roman" w:hAnsi="Times New Roman"/>
          <w:b w:val="1"/>
          <w:bCs w:val="1"/>
          <w:sz w:val="22"/>
          <w:szCs w:val="22"/>
          <w:rtl w:val="0"/>
        </w:rPr>
        <w:t xml:space="preserve">Machine Learning Engineering</w:t>
      </w:r>
      <w:r w:rsidDel="00000000" w:rsidR="00000000" w:rsidRPr="00000000">
        <w:rPr>
          <w:rFonts w:ascii="Times New Roman" w:cs="Times New Roman" w:eastAsia="Times New Roman" w:hAnsi="Times New Roman"/>
          <w:sz w:val="22"/>
          <w:szCs w:val="22"/>
          <w:rtl w:val="0"/>
        </w:rPr>
        <w:t xml:space="preserve">) | PUC-Rio</w:t>
      </w:r>
      <w:r w:rsidDel="00000000" w:rsidR="00000000" w:rsidRPr="00000000">
        <w:rPr>
          <w:rFonts w:ascii="Times New Roman" w:cs="Times New Roman" w:eastAsia="Times New Roman" w:hAnsi="Times New Roman"/>
          <w:b w:val="1"/>
          <w:bCs w:val="1"/>
          <w:sz w:val="22"/>
          <w:szCs w:val="22"/>
          <w:rtl w:val="0"/>
        </w:rPr>
        <w:t xml:space="preserve"> </w:t>
        <w:tab/>
        <w:t xml:space="preserve">       </w:t>
      </w:r>
      <w:r w:rsidDel="00000000" w:rsidR="00000000" w:rsidRPr="00000000">
        <w:rPr>
          <w:rFonts w:ascii="Times New Roman" w:cs="Times New Roman" w:eastAsia="Times New Roman" w:hAnsi="Times New Roman"/>
          <w:i w:val="1"/>
          <w:iCs w:val="1"/>
          <w:sz w:val="22"/>
          <w:szCs w:val="22"/>
          <w:rtl w:val="0"/>
        </w:rPr>
        <w:t xml:space="preserve">2022 – 2026 | Rio de Janeiro, Brazil</w:t>
      </w:r>
    </w:p>
    <w:p w:rsidR="00000000" w:rsidDel="00000000" w:rsidP="00000000" w:rsidRDefault="00000000" w:rsidRPr="00000000" w14:paraId="00000010">
      <w:pPr>
        <w:widowControl w:val="0"/>
        <w:numPr>
          <w:ilvl w:val="0"/>
          <w:numId w:val="2"/>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M.Sc. in Physics (Particle Physics) | PUC-Rio</w:t>
      </w:r>
      <w:r w:rsidDel="00000000" w:rsidR="00000000" w:rsidRPr="00000000">
        <w:rPr>
          <w:rFonts w:ascii="Times New Roman" w:cs="Times New Roman" w:eastAsia="Times New Roman" w:hAnsi="Times New Roman"/>
          <w:b w:val="1"/>
          <w:bCs w:val="1"/>
          <w:sz w:val="22"/>
          <w:szCs w:val="22"/>
          <w:rtl w:val="0"/>
        </w:rPr>
        <w:t xml:space="preserve"> </w:t>
        <w:tab/>
        <w:tab/>
        <w:tab/>
        <w:tab/>
        <w:t xml:space="preserve">       </w:t>
      </w:r>
      <w:r w:rsidDel="00000000" w:rsidR="00000000" w:rsidRPr="00000000">
        <w:rPr>
          <w:rFonts w:ascii="Times New Roman" w:cs="Times New Roman" w:eastAsia="Times New Roman" w:hAnsi="Times New Roman"/>
          <w:i w:val="1"/>
          <w:iCs w:val="1"/>
          <w:sz w:val="22"/>
          <w:szCs w:val="22"/>
          <w:rtl w:val="0"/>
        </w:rPr>
        <w:t xml:space="preserve">2020 – 2022 | Rio de Janeiro, Brazil</w:t>
      </w:r>
    </w:p>
    <w:p w:rsidR="00000000" w:rsidDel="00000000" w:rsidP="00000000" w:rsidRDefault="00000000" w:rsidRPr="00000000" w14:paraId="00000011">
      <w:pPr>
        <w:widowControl w:val="0"/>
        <w:numPr>
          <w:ilvl w:val="0"/>
          <w:numId w:val="2"/>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MBA in Data Science &amp; Analytics | USP </w:t>
        <w:tab/>
        <w:tab/>
        <w:tab/>
        <w:tab/>
        <w:tab/>
        <w:t xml:space="preserve">            </w:t>
      </w:r>
      <w:r w:rsidDel="00000000" w:rsidR="00000000" w:rsidRPr="00000000">
        <w:rPr>
          <w:rFonts w:ascii="Times New Roman" w:cs="Times New Roman" w:eastAsia="Times New Roman" w:hAnsi="Times New Roman"/>
          <w:i w:val="1"/>
          <w:iCs w:val="1"/>
          <w:sz w:val="22"/>
          <w:szCs w:val="22"/>
          <w:rtl w:val="0"/>
        </w:rPr>
        <w:t xml:space="preserve">2023 – 2025 | Piracicaba, Brazil</w:t>
      </w:r>
    </w:p>
    <w:p w:rsidR="00000000" w:rsidDel="00000000" w:rsidP="00000000" w:rsidRDefault="00000000" w:rsidRPr="00000000" w14:paraId="00000012">
      <w:pPr>
        <w:widowControl w:val="0"/>
        <w:numPr>
          <w:ilvl w:val="0"/>
          <w:numId w:val="2"/>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B.Sc. in Physics with Teaching Certification | UFF </w:t>
        <w:tab/>
        <w:tab/>
        <w:tab/>
        <w:tab/>
        <w:tab/>
        <w:t xml:space="preserve">      </w:t>
      </w:r>
      <w:r w:rsidDel="00000000" w:rsidR="00000000" w:rsidRPr="00000000">
        <w:rPr>
          <w:rFonts w:ascii="Times New Roman" w:cs="Times New Roman" w:eastAsia="Times New Roman" w:hAnsi="Times New Roman"/>
          <w:i w:val="1"/>
          <w:iCs w:val="1"/>
          <w:sz w:val="22"/>
          <w:szCs w:val="22"/>
          <w:rtl w:val="0"/>
        </w:rPr>
        <w:t xml:space="preserve">2016 – 2020 | Niterói, Brazil</w:t>
      </w:r>
    </w:p>
    <w:p w:rsidR="00000000" w:rsidDel="00000000" w:rsidP="00000000" w:rsidRDefault="00000000" w:rsidRPr="00000000" w14:paraId="00000013">
      <w:pPr>
        <w:widowControl w:val="0"/>
        <w:ind w:left="0" w:firstLine="0"/>
        <w:rPr>
          <w:rFonts w:ascii="Times New Roman" w:cs="Times New Roman" w:eastAsia="Times New Roman" w:hAnsi="Times New Roman"/>
          <w:i w:val="1"/>
          <w:iCs w:val="1"/>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color="000000" w:space="1" w:sz="6"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u w:val="singl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WORK EXPERIENCE </w:t>
      </w:r>
      <w:r w:rsidDel="00000000" w:rsidR="00000000" w:rsidRPr="00000000">
        <w:rPr>
          <w:rtl w:val="0"/>
        </w:rPr>
      </w:r>
    </w:p>
    <w:p w:rsidR="00000000" w:rsidDel="00000000" w:rsidP="00000000" w:rsidRDefault="00000000" w:rsidRPr="00000000" w14:paraId="00000015">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Dell Technologies</w:t>
        <w:tab/>
        <w:tab/>
        <w:tab/>
        <w:tab/>
        <w:tab/>
        <w:tab/>
        <w:tab/>
        <w:tab/>
        <w:tab/>
        <w:tab/>
        <w:t xml:space="preserve">      Apr 2026 – Present</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16">
      <w:pPr>
        <w:widowControl w:val="0"/>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Applied Scientist &amp; AI Engineer</w:t>
        <w:tab/>
        <w:tab/>
        <w:tab/>
        <w:t xml:space="preserve">  </w:t>
        <w:tab/>
        <w:tab/>
        <w:tab/>
        <w:tab/>
        <w:tab/>
        <w:tab/>
        <w:t xml:space="preserve">            Ottawa, Canada</w:t>
      </w:r>
    </w:p>
    <w:p w:rsidR="00000000" w:rsidDel="00000000" w:rsidP="00000000" w:rsidRDefault="00000000" w:rsidRPr="00000000" w14:paraId="00000017">
      <w:pPr>
        <w:widowControl w:val="0"/>
        <w:numPr>
          <w:ilvl w:val="0"/>
          <w:numId w:val="2"/>
        </w:numPr>
        <w:ind w:left="360"/>
        <w:rPr>
          <w:sz w:val="22"/>
          <w:szCs w:val="22"/>
        </w:rPr>
      </w:pPr>
      <w:r w:rsidDel="00000000" w:rsidR="00000000" w:rsidRPr="00000000">
        <w:rPr>
          <w:rFonts w:ascii="Times New Roman" w:cs="Times New Roman" w:eastAsia="Times New Roman" w:hAnsi="Times New Roman"/>
          <w:b w:val="1"/>
          <w:bCs w:val="1"/>
          <w:sz w:val="22"/>
          <w:szCs w:val="22"/>
          <w:rtl w:val="0"/>
        </w:rPr>
        <w:t xml:space="preserve">Applied Research (Multimodal AI Inference &amp; Serving):</w:t>
      </w:r>
      <w:r w:rsidDel="00000000" w:rsidR="00000000" w:rsidRPr="00000000">
        <w:rPr>
          <w:rFonts w:ascii="Times New Roman" w:cs="Times New Roman" w:eastAsia="Times New Roman" w:hAnsi="Times New Roman"/>
          <w:sz w:val="22"/>
          <w:szCs w:val="22"/>
          <w:rtl w:val="0"/>
        </w:rPr>
        <w:t xml:space="preserve"> Conducted applied research on </w:t>
      </w:r>
      <w:r w:rsidDel="00000000" w:rsidR="00000000" w:rsidRPr="00000000">
        <w:rPr>
          <w:rFonts w:ascii="Times New Roman" w:cs="Times New Roman" w:eastAsia="Times New Roman" w:hAnsi="Times New Roman"/>
          <w:b w:val="1"/>
          <w:bCs w:val="1"/>
          <w:sz w:val="22"/>
          <w:szCs w:val="22"/>
          <w:rtl w:val="0"/>
        </w:rPr>
        <w:t xml:space="preserve">multimodal generative model inference, scalability, and AI systems performance</w:t>
      </w:r>
      <w:r w:rsidDel="00000000" w:rsidR="00000000" w:rsidRPr="00000000">
        <w:rPr>
          <w:rFonts w:ascii="Times New Roman" w:cs="Times New Roman" w:eastAsia="Times New Roman" w:hAnsi="Times New Roman"/>
          <w:sz w:val="22"/>
          <w:szCs w:val="22"/>
          <w:rtl w:val="0"/>
        </w:rPr>
        <w:t xml:space="preserve">. Proposed </w:t>
      </w:r>
      <w:r w:rsidDel="00000000" w:rsidR="00000000" w:rsidRPr="00000000">
        <w:rPr>
          <w:rFonts w:ascii="Times New Roman" w:cs="Times New Roman" w:eastAsia="Times New Roman" w:hAnsi="Times New Roman"/>
          <w:b w:val="1"/>
          <w:bCs w:val="1"/>
          <w:sz w:val="22"/>
          <w:szCs w:val="22"/>
          <w:rtl w:val="0"/>
        </w:rPr>
        <w:t xml:space="preserve">adaptive routing mechanisms</w:t>
      </w:r>
      <w:r w:rsidDel="00000000" w:rsidR="00000000" w:rsidRPr="00000000">
        <w:rPr>
          <w:rFonts w:ascii="Times New Roman" w:cs="Times New Roman" w:eastAsia="Times New Roman" w:hAnsi="Times New Roman"/>
          <w:sz w:val="22"/>
          <w:szCs w:val="22"/>
          <w:rtl w:val="0"/>
        </w:rPr>
        <w:t xml:space="preserve"> to dynamically select image-processing configurations based on task context, and developed </w:t>
      </w:r>
      <w:r w:rsidDel="00000000" w:rsidR="00000000" w:rsidRPr="00000000">
        <w:rPr>
          <w:rFonts w:ascii="Times New Roman" w:cs="Times New Roman" w:eastAsia="Times New Roman" w:hAnsi="Times New Roman"/>
          <w:b w:val="1"/>
          <w:bCs w:val="1"/>
          <w:sz w:val="22"/>
          <w:szCs w:val="22"/>
          <w:rtl w:val="0"/>
        </w:rPr>
        <w:t xml:space="preserve">semi-analytical performance models</w:t>
      </w:r>
      <w:r w:rsidDel="00000000" w:rsidR="00000000" w:rsidRPr="00000000">
        <w:rPr>
          <w:rFonts w:ascii="Times New Roman" w:cs="Times New Roman" w:eastAsia="Times New Roman" w:hAnsi="Times New Roman"/>
          <w:sz w:val="22"/>
          <w:szCs w:val="22"/>
          <w:rtl w:val="0"/>
        </w:rPr>
        <w:t xml:space="preserve"> for latency, resource utilization, and serving capacity.</w:t>
      </w:r>
      <w:r w:rsidDel="00000000" w:rsidR="00000000" w:rsidRPr="00000000">
        <w:rPr>
          <w:rtl w:val="0"/>
        </w:rPr>
      </w:r>
    </w:p>
    <w:p w:rsidR="00000000" w:rsidDel="00000000" w:rsidP="00000000" w:rsidRDefault="00000000" w:rsidRPr="00000000" w14:paraId="00000018">
      <w:pPr>
        <w:widowControl w:val="0"/>
        <w:numPr>
          <w:ilvl w:val="0"/>
          <w:numId w:val="2"/>
        </w:numPr>
        <w:ind w:left="360"/>
        <w:rPr>
          <w:sz w:val="22"/>
          <w:szCs w:val="22"/>
        </w:rPr>
      </w:pPr>
      <w:r w:rsidDel="00000000" w:rsidR="00000000" w:rsidRPr="00000000">
        <w:rPr>
          <w:rFonts w:ascii="Times New Roman" w:cs="Times New Roman" w:eastAsia="Times New Roman" w:hAnsi="Times New Roman"/>
          <w:b w:val="1"/>
          <w:bCs w:val="1"/>
          <w:sz w:val="22"/>
          <w:szCs w:val="22"/>
          <w:rtl w:val="0"/>
        </w:rPr>
        <w:t xml:space="preserve">Achievements:</w:t>
      </w:r>
      <w:r w:rsidDel="00000000" w:rsidR="00000000" w:rsidRPr="00000000">
        <w:rPr>
          <w:rFonts w:ascii="Times New Roman" w:cs="Times New Roman" w:eastAsia="Times New Roman" w:hAnsi="Times New Roman"/>
          <w:sz w:val="22"/>
          <w:szCs w:val="22"/>
          <w:rtl w:val="0"/>
        </w:rPr>
        <w:t xml:space="preserve"> Built a </w:t>
      </w:r>
      <w:r w:rsidDel="00000000" w:rsidR="00000000" w:rsidRPr="00000000">
        <w:rPr>
          <w:rFonts w:ascii="Times New Roman" w:cs="Times New Roman" w:eastAsia="Times New Roman" w:hAnsi="Times New Roman"/>
          <w:b w:val="1"/>
          <w:bCs w:val="1"/>
          <w:sz w:val="22"/>
          <w:szCs w:val="22"/>
          <w:rtl w:val="0"/>
        </w:rPr>
        <w:t xml:space="preserve">capacity-planning platform for AI datacenters</w:t>
      </w:r>
      <w:r w:rsidDel="00000000" w:rsidR="00000000" w:rsidRPr="00000000">
        <w:rPr>
          <w:rFonts w:ascii="Times New Roman" w:cs="Times New Roman" w:eastAsia="Times New Roman" w:hAnsi="Times New Roman"/>
          <w:sz w:val="22"/>
          <w:szCs w:val="22"/>
          <w:rtl w:val="0"/>
        </w:rPr>
        <w:t xml:space="preserve"> to identify hardware configurations capable of meeting </w:t>
      </w:r>
      <w:r w:rsidDel="00000000" w:rsidR="00000000" w:rsidRPr="00000000">
        <w:rPr>
          <w:rFonts w:ascii="Times New Roman" w:cs="Times New Roman" w:eastAsia="Times New Roman" w:hAnsi="Times New Roman"/>
          <w:b w:val="1"/>
          <w:bCs w:val="1"/>
          <w:sz w:val="22"/>
          <w:szCs w:val="22"/>
          <w:rtl w:val="0"/>
        </w:rPr>
        <w:t xml:space="preserve">SLOs for multimodal model serving</w:t>
      </w:r>
      <w:r w:rsidDel="00000000" w:rsidR="00000000" w:rsidRPr="00000000">
        <w:rPr>
          <w:rFonts w:ascii="Times New Roman" w:cs="Times New Roman" w:eastAsia="Times New Roman" w:hAnsi="Times New Roman"/>
          <w:sz w:val="22"/>
          <w:szCs w:val="22"/>
          <w:rtl w:val="0"/>
        </w:rPr>
        <w:t xml:space="preserve">; characterized inference bottlenecks across multimodal pipelines and developed optimization strategies for </w:t>
      </w:r>
      <w:r w:rsidDel="00000000" w:rsidR="00000000" w:rsidRPr="00000000">
        <w:rPr>
          <w:rFonts w:ascii="Times New Roman" w:cs="Times New Roman" w:eastAsia="Times New Roman" w:hAnsi="Times New Roman"/>
          <w:b w:val="1"/>
          <w:bCs w:val="1"/>
          <w:sz w:val="22"/>
          <w:szCs w:val="22"/>
          <w:rtl w:val="0"/>
        </w:rPr>
        <w:t xml:space="preserve">latency, scalability, and hardware efficiency</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19">
      <w:pPr>
        <w:widowControl w:val="0"/>
        <w:numPr>
          <w:ilvl w:val="0"/>
          <w:numId w:val="2"/>
        </w:numPr>
        <w:ind w:left="360"/>
        <w:rPr>
          <w:sz w:val="22"/>
          <w:szCs w:val="22"/>
        </w:rPr>
      </w:pPr>
      <w:r w:rsidDel="00000000" w:rsidR="00000000" w:rsidRPr="00000000">
        <w:rPr>
          <w:rFonts w:ascii="Times New Roman" w:cs="Times New Roman" w:eastAsia="Times New Roman" w:hAnsi="Times New Roman"/>
          <w:b w:val="1"/>
          <w:bCs w:val="1"/>
          <w:sz w:val="22"/>
          <w:szCs w:val="22"/>
          <w:rtl w:val="0"/>
        </w:rPr>
        <w:t xml:space="preserve">Stack:</w:t>
      </w:r>
      <w:r w:rsidDel="00000000" w:rsidR="00000000" w:rsidRPr="00000000">
        <w:rPr>
          <w:rFonts w:ascii="Times New Roman" w:cs="Times New Roman" w:eastAsia="Times New Roman" w:hAnsi="Times New Roman"/>
          <w:sz w:val="22"/>
          <w:szCs w:val="22"/>
          <w:rtl w:val="0"/>
        </w:rPr>
        <w:t xml:space="preserve"> Python, FastAPI, React, Hugging Face, vLLM, PyTorch, Docker, NVIDIA Nsight Systems, NVIDIA AI Perf.</w:t>
      </w:r>
      <w:r w:rsidDel="00000000" w:rsidR="00000000" w:rsidRPr="00000000">
        <w:rPr>
          <w:rtl w:val="0"/>
        </w:rPr>
      </w:r>
    </w:p>
    <w:p w:rsidR="00000000" w:rsidDel="00000000" w:rsidP="00000000" w:rsidRDefault="00000000" w:rsidRPr="00000000" w14:paraId="0000001A">
      <w:pPr>
        <w:widowControl w:val="0"/>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B">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PUC-Rio </w:t>
        <w:tab/>
        <w:tab/>
        <w:tab/>
        <w:tab/>
        <w:tab/>
        <w:tab/>
        <w:tab/>
        <w:tab/>
        <w:tab/>
        <w:tab/>
        <w:tab/>
        <w:t xml:space="preserve">      Aug 2022 – Present</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1C">
      <w:pPr>
        <w:widowControl w:val="0"/>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Machine Learning Engineering Doctoral Researcher  </w:t>
        <w:tab/>
        <w:tab/>
        <w:tab/>
        <w:tab/>
        <w:tab/>
        <w:tab/>
        <w:t xml:space="preserve">    Rio de Janeiro, Brazil</w:t>
      </w:r>
    </w:p>
    <w:p w:rsidR="00000000" w:rsidDel="00000000" w:rsidP="00000000" w:rsidRDefault="00000000" w:rsidRPr="00000000" w14:paraId="0000001D">
      <w:pPr>
        <w:widowControl w:val="0"/>
        <w:numPr>
          <w:ilvl w:val="0"/>
          <w:numId w:val="2"/>
        </w:numPr>
        <w:ind w:left="360"/>
        <w:rPr>
          <w:sz w:val="22"/>
          <w:szCs w:val="22"/>
        </w:rPr>
      </w:pPr>
      <w:r w:rsidDel="00000000" w:rsidR="00000000" w:rsidRPr="00000000">
        <w:rPr>
          <w:rFonts w:ascii="Times New Roman" w:cs="Times New Roman" w:eastAsia="Times New Roman" w:hAnsi="Times New Roman"/>
          <w:b w:val="1"/>
          <w:bCs w:val="1"/>
          <w:sz w:val="22"/>
          <w:szCs w:val="22"/>
          <w:rtl w:val="0"/>
        </w:rPr>
        <w:t xml:space="preserve">Applied Research:</w:t>
      </w:r>
      <w:r w:rsidDel="00000000" w:rsidR="00000000" w:rsidRPr="00000000">
        <w:rPr>
          <w:rFonts w:ascii="Times New Roman" w:cs="Times New Roman" w:eastAsia="Times New Roman" w:hAnsi="Times New Roman"/>
          <w:sz w:val="22"/>
          <w:szCs w:val="22"/>
          <w:rtl w:val="0"/>
        </w:rPr>
        <w:t xml:space="preserve">  Investigating </w:t>
      </w:r>
      <w:r w:rsidDel="00000000" w:rsidR="00000000" w:rsidRPr="00000000">
        <w:rPr>
          <w:rFonts w:ascii="Times New Roman" w:cs="Times New Roman" w:eastAsia="Times New Roman" w:hAnsi="Times New Roman"/>
          <w:b w:val="1"/>
          <w:bCs w:val="1"/>
          <w:sz w:val="22"/>
          <w:szCs w:val="22"/>
          <w:rtl w:val="0"/>
        </w:rPr>
        <w:t xml:space="preserve">Agile Management</w:t>
      </w:r>
      <w:r w:rsidDel="00000000" w:rsidR="00000000" w:rsidRPr="00000000">
        <w:rPr>
          <w:rFonts w:ascii="Times New Roman" w:cs="Times New Roman" w:eastAsia="Times New Roman" w:hAnsi="Times New Roman"/>
          <w:sz w:val="22"/>
          <w:szCs w:val="22"/>
          <w:rtl w:val="0"/>
        </w:rPr>
        <w:t xml:space="preserve"> and </w:t>
      </w:r>
      <w:r w:rsidDel="00000000" w:rsidR="00000000" w:rsidRPr="00000000">
        <w:rPr>
          <w:rFonts w:ascii="Times New Roman" w:cs="Times New Roman" w:eastAsia="Times New Roman" w:hAnsi="Times New Roman"/>
          <w:b w:val="1"/>
          <w:bCs w:val="1"/>
          <w:sz w:val="22"/>
          <w:szCs w:val="22"/>
          <w:rtl w:val="0"/>
        </w:rPr>
        <w:t xml:space="preserve">Requirements Engineering</w:t>
      </w:r>
      <w:r w:rsidDel="00000000" w:rsidR="00000000" w:rsidRPr="00000000">
        <w:rPr>
          <w:rFonts w:ascii="Times New Roman" w:cs="Times New Roman" w:eastAsia="Times New Roman" w:hAnsi="Times New Roman"/>
          <w:sz w:val="22"/>
          <w:szCs w:val="22"/>
          <w:rtl w:val="0"/>
        </w:rPr>
        <w:t xml:space="preserve"> practices for </w:t>
      </w:r>
      <w:r w:rsidDel="00000000" w:rsidR="00000000" w:rsidRPr="00000000">
        <w:rPr>
          <w:rFonts w:ascii="Times New Roman" w:cs="Times New Roman" w:eastAsia="Times New Roman" w:hAnsi="Times New Roman"/>
          <w:b w:val="1"/>
          <w:bCs w:val="1"/>
          <w:sz w:val="22"/>
          <w:szCs w:val="22"/>
          <w:rtl w:val="0"/>
        </w:rPr>
        <w:t xml:space="preserve">ML workflows</w:t>
      </w:r>
      <w:r w:rsidDel="00000000" w:rsidR="00000000" w:rsidRPr="00000000">
        <w:rPr>
          <w:rFonts w:ascii="Times New Roman" w:cs="Times New Roman" w:eastAsia="Times New Roman" w:hAnsi="Times New Roman"/>
          <w:sz w:val="22"/>
          <w:szCs w:val="22"/>
          <w:rtl w:val="0"/>
        </w:rPr>
        <w:t xml:space="preserve">. Translating real-world engineering challenges into evidence via </w:t>
      </w:r>
      <w:r w:rsidDel="00000000" w:rsidR="00000000" w:rsidRPr="00000000">
        <w:rPr>
          <w:rFonts w:ascii="Times New Roman" w:cs="Times New Roman" w:eastAsia="Times New Roman" w:hAnsi="Times New Roman"/>
          <w:b w:val="1"/>
          <w:bCs w:val="1"/>
          <w:sz w:val="22"/>
          <w:szCs w:val="22"/>
          <w:rtl w:val="0"/>
        </w:rPr>
        <w:t xml:space="preserve">Industry-Academia Collaboration</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1E">
      <w:pPr>
        <w:widowControl w:val="0"/>
        <w:numPr>
          <w:ilvl w:val="0"/>
          <w:numId w:val="2"/>
        </w:numPr>
        <w:ind w:left="360"/>
        <w:rPr>
          <w:sz w:val="22"/>
          <w:szCs w:val="22"/>
        </w:rPr>
      </w:pPr>
      <w:r w:rsidDel="00000000" w:rsidR="00000000" w:rsidRPr="00000000">
        <w:rPr>
          <w:rFonts w:ascii="Times New Roman" w:cs="Times New Roman" w:eastAsia="Times New Roman" w:hAnsi="Times New Roman"/>
          <w:b w:val="1"/>
          <w:bCs w:val="1"/>
          <w:sz w:val="22"/>
          <w:szCs w:val="22"/>
          <w:rtl w:val="0"/>
        </w:rPr>
        <w:t xml:space="preserve">Achievements:</w:t>
      </w:r>
      <w:r w:rsidDel="00000000" w:rsidR="00000000" w:rsidRPr="00000000">
        <w:rPr>
          <w:rFonts w:ascii="Times New Roman" w:cs="Times New Roman" w:eastAsia="Times New Roman" w:hAnsi="Times New Roman"/>
          <w:sz w:val="22"/>
          <w:szCs w:val="22"/>
          <w:rtl w:val="0"/>
        </w:rPr>
        <w:t xml:space="preserve"> Delivered real-world </w:t>
      </w:r>
      <w:r w:rsidDel="00000000" w:rsidR="00000000" w:rsidRPr="00000000">
        <w:rPr>
          <w:rFonts w:ascii="Times New Roman" w:cs="Times New Roman" w:eastAsia="Times New Roman" w:hAnsi="Times New Roman"/>
          <w:b w:val="1"/>
          <w:bCs w:val="1"/>
          <w:sz w:val="22"/>
          <w:szCs w:val="22"/>
          <w:rtl w:val="0"/>
        </w:rPr>
        <w:t xml:space="preserve">MVPs</w:t>
      </w:r>
      <w:r w:rsidDel="00000000" w:rsidR="00000000" w:rsidRPr="00000000">
        <w:rPr>
          <w:rFonts w:ascii="Times New Roman" w:cs="Times New Roman" w:eastAsia="Times New Roman" w:hAnsi="Times New Roman"/>
          <w:sz w:val="22"/>
          <w:szCs w:val="22"/>
          <w:rtl w:val="0"/>
        </w:rPr>
        <w:t xml:space="preserve"> for industry partners; Awarded </w:t>
      </w:r>
      <w:r w:rsidDel="00000000" w:rsidR="00000000" w:rsidRPr="00000000">
        <w:rPr>
          <w:rFonts w:ascii="Times New Roman" w:cs="Times New Roman" w:eastAsia="Times New Roman" w:hAnsi="Times New Roman"/>
          <w:b w:val="1"/>
          <w:bCs w:val="1"/>
          <w:sz w:val="22"/>
          <w:szCs w:val="22"/>
          <w:rtl w:val="0"/>
        </w:rPr>
        <w:t xml:space="preserve">Best Industrial Experience Paper</w:t>
      </w:r>
      <w:r w:rsidDel="00000000" w:rsidR="00000000" w:rsidRPr="00000000">
        <w:rPr>
          <w:rFonts w:ascii="Times New Roman" w:cs="Times New Roman" w:eastAsia="Times New Roman" w:hAnsi="Times New Roman"/>
          <w:sz w:val="22"/>
          <w:szCs w:val="22"/>
          <w:rtl w:val="0"/>
        </w:rPr>
        <w:t xml:space="preserve"> at </w:t>
      </w:r>
      <w:r w:rsidDel="00000000" w:rsidR="00000000" w:rsidRPr="00000000">
        <w:rPr>
          <w:rFonts w:ascii="Times New Roman" w:cs="Times New Roman" w:eastAsia="Times New Roman" w:hAnsi="Times New Roman"/>
          <w:b w:val="1"/>
          <w:bCs w:val="1"/>
          <w:sz w:val="22"/>
          <w:szCs w:val="22"/>
          <w:rtl w:val="0"/>
        </w:rPr>
        <w:t xml:space="preserve">Software Quality Days 2025</w:t>
      </w:r>
      <w:r w:rsidDel="00000000" w:rsidR="00000000" w:rsidRPr="00000000">
        <w:rPr>
          <w:rFonts w:ascii="Times New Roman" w:cs="Times New Roman" w:eastAsia="Times New Roman" w:hAnsi="Times New Roman"/>
          <w:sz w:val="22"/>
          <w:szCs w:val="22"/>
          <w:rtl w:val="0"/>
        </w:rPr>
        <w:t xml:space="preserve"> for contributions to ML process optimization.</w:t>
      </w:r>
    </w:p>
    <w:p w:rsidR="00000000" w:rsidDel="00000000" w:rsidP="00000000" w:rsidRDefault="00000000" w:rsidRPr="00000000" w14:paraId="0000001F">
      <w:pPr>
        <w:widowControl w:val="0"/>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0">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ExACTa PUC-Rio </w:t>
        <w:tab/>
        <w:tab/>
        <w:tab/>
        <w:tab/>
        <w:tab/>
        <w:tab/>
        <w:tab/>
        <w:tab/>
        <w:tab/>
        <w:tab/>
        <w:t xml:space="preserve">   Aug 2022 – Jan 2026 </w:t>
      </w:r>
    </w:p>
    <w:p w:rsidR="00000000" w:rsidDel="00000000" w:rsidP="00000000" w:rsidRDefault="00000000" w:rsidRPr="00000000" w14:paraId="00000021">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1"/>
          <w:iCs w:val="1"/>
          <w:sz w:val="22"/>
          <w:szCs w:val="22"/>
          <w:rtl w:val="0"/>
        </w:rPr>
        <w:t xml:space="preserve">Data Scientist</w:t>
        <w:tab/>
        <w:tab/>
        <w:tab/>
        <w:tab/>
        <w:tab/>
        <w:tab/>
        <w:tab/>
        <w:tab/>
        <w:tab/>
        <w:t xml:space="preserve">    </w:t>
        <w:tab/>
        <w:tab/>
        <w:t xml:space="preserve">    Rio de Janeiro, Brazil</w:t>
      </w:r>
      <w:r w:rsidDel="00000000" w:rsidR="00000000" w:rsidRPr="00000000">
        <w:rPr>
          <w:rtl w:val="0"/>
        </w:rPr>
      </w:r>
    </w:p>
    <w:p w:rsidR="00000000" w:rsidDel="00000000" w:rsidP="00000000" w:rsidRDefault="00000000" w:rsidRPr="00000000" w14:paraId="00000022">
      <w:pPr>
        <w:widowControl w:val="0"/>
        <w:numPr>
          <w:ilvl w:val="0"/>
          <w:numId w:val="1"/>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Project 1 – GenAI Agentic Cybersecurity Service:</w:t>
      </w:r>
      <w:r w:rsidDel="00000000" w:rsidR="00000000" w:rsidRPr="00000000">
        <w:rPr>
          <w:rFonts w:ascii="Times New Roman" w:cs="Times New Roman" w:eastAsia="Times New Roman" w:hAnsi="Times New Roman"/>
          <w:sz w:val="22"/>
          <w:szCs w:val="22"/>
          <w:rtl w:val="0"/>
        </w:rPr>
        <w:t xml:space="preserve"> Shipped a complete agentic system orchestrating multiple proprietary tools (fraud pipeline model, malicious site detection model, financial transaction analyzer) connecting GenAI and ML using </w:t>
      </w:r>
      <w:r w:rsidDel="00000000" w:rsidR="00000000" w:rsidRPr="00000000">
        <w:rPr>
          <w:rFonts w:ascii="Times New Roman" w:cs="Times New Roman" w:eastAsia="Times New Roman" w:hAnsi="Times New Roman"/>
          <w:b w:val="1"/>
          <w:bCs w:val="1"/>
          <w:sz w:val="22"/>
          <w:szCs w:val="22"/>
          <w:rtl w:val="0"/>
        </w:rPr>
        <w:t xml:space="preserve">LangChain, PyTorch, YOLO, Scikit-learn,</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1"/>
          <w:bCs w:val="1"/>
          <w:sz w:val="22"/>
          <w:szCs w:val="22"/>
          <w:rtl w:val="0"/>
        </w:rPr>
        <w:t xml:space="preserve">RAG</w:t>
      </w:r>
      <w:r w:rsidDel="00000000" w:rsidR="00000000" w:rsidRPr="00000000">
        <w:rPr>
          <w:rFonts w:ascii="Times New Roman" w:cs="Times New Roman" w:eastAsia="Times New Roman" w:hAnsi="Times New Roman"/>
          <w:sz w:val="22"/>
          <w:szCs w:val="22"/>
          <w:rtl w:val="0"/>
        </w:rPr>
        <w:t xml:space="preserve"> and </w:t>
      </w:r>
      <w:r w:rsidDel="00000000" w:rsidR="00000000" w:rsidRPr="00000000">
        <w:rPr>
          <w:rFonts w:ascii="Times New Roman" w:cs="Times New Roman" w:eastAsia="Times New Roman" w:hAnsi="Times New Roman"/>
          <w:b w:val="1"/>
          <w:bCs w:val="1"/>
          <w:sz w:val="22"/>
          <w:szCs w:val="22"/>
          <w:rtl w:val="0"/>
        </w:rPr>
        <w:t xml:space="preserve">Model Context Protocol (MCP)</w:t>
      </w:r>
      <w:r w:rsidDel="00000000" w:rsidR="00000000" w:rsidRPr="00000000">
        <w:rPr>
          <w:rFonts w:ascii="Times New Roman" w:cs="Times New Roman" w:eastAsia="Times New Roman" w:hAnsi="Times New Roman"/>
          <w:sz w:val="22"/>
          <w:szCs w:val="22"/>
          <w:rtl w:val="0"/>
        </w:rPr>
        <w:t xml:space="preserve">. Replaced third-party services with in-house IP. Applied </w:t>
      </w:r>
      <w:r w:rsidDel="00000000" w:rsidR="00000000" w:rsidRPr="00000000">
        <w:rPr>
          <w:rFonts w:ascii="Times New Roman" w:cs="Times New Roman" w:eastAsia="Times New Roman" w:hAnsi="Times New Roman"/>
          <w:b w:val="1"/>
          <w:bCs w:val="1"/>
          <w:sz w:val="22"/>
          <w:szCs w:val="22"/>
          <w:rtl w:val="0"/>
        </w:rPr>
        <w:t xml:space="preserve">Clean Architecture</w:t>
      </w:r>
      <w:r w:rsidDel="00000000" w:rsidR="00000000" w:rsidRPr="00000000">
        <w:rPr>
          <w:rFonts w:ascii="Times New Roman" w:cs="Times New Roman" w:eastAsia="Times New Roman" w:hAnsi="Times New Roman"/>
          <w:sz w:val="22"/>
          <w:szCs w:val="22"/>
          <w:rtl w:val="0"/>
        </w:rPr>
        <w:t xml:space="preserve"> using </w:t>
      </w:r>
      <w:r w:rsidDel="00000000" w:rsidR="00000000" w:rsidRPr="00000000">
        <w:rPr>
          <w:rFonts w:ascii="Times New Roman" w:cs="Times New Roman" w:eastAsia="Times New Roman" w:hAnsi="Times New Roman"/>
          <w:b w:val="1"/>
          <w:bCs w:val="1"/>
          <w:sz w:val="22"/>
          <w:szCs w:val="22"/>
          <w:rtl w:val="0"/>
        </w:rPr>
        <w:t xml:space="preserve">FastAPI</w:t>
      </w:r>
      <w:r w:rsidDel="00000000" w:rsidR="00000000" w:rsidRPr="00000000">
        <w:rPr>
          <w:rFonts w:ascii="Times New Roman" w:cs="Times New Roman" w:eastAsia="Times New Roman" w:hAnsi="Times New Roman"/>
          <w:sz w:val="22"/>
          <w:szCs w:val="22"/>
          <w:rtl w:val="0"/>
        </w:rPr>
        <w:t xml:space="preserve"> and </w:t>
      </w:r>
      <w:r w:rsidDel="00000000" w:rsidR="00000000" w:rsidRPr="00000000">
        <w:rPr>
          <w:rFonts w:ascii="Times New Roman" w:cs="Times New Roman" w:eastAsia="Times New Roman" w:hAnsi="Times New Roman"/>
          <w:b w:val="1"/>
          <w:bCs w:val="1"/>
          <w:sz w:val="22"/>
          <w:szCs w:val="22"/>
          <w:rtl w:val="0"/>
        </w:rPr>
        <w:t xml:space="preserve">NestJS.</w:t>
      </w:r>
      <w:r w:rsidDel="00000000" w:rsidR="00000000" w:rsidRPr="00000000">
        <w:rPr>
          <w:rtl w:val="0"/>
        </w:rPr>
      </w:r>
    </w:p>
    <w:p w:rsidR="00000000" w:rsidDel="00000000" w:rsidP="00000000" w:rsidRDefault="00000000" w:rsidRPr="00000000" w14:paraId="00000023">
      <w:pPr>
        <w:widowControl w:val="0"/>
        <w:numPr>
          <w:ilvl w:val="0"/>
          <w:numId w:val="1"/>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Achievements:</w:t>
      </w:r>
      <w:r w:rsidDel="00000000" w:rsidR="00000000" w:rsidRPr="00000000">
        <w:rPr>
          <w:rFonts w:ascii="Times New Roman" w:cs="Times New Roman" w:eastAsia="Times New Roman" w:hAnsi="Times New Roman"/>
          <w:sz w:val="22"/>
          <w:szCs w:val="22"/>
          <w:rtl w:val="0"/>
        </w:rPr>
        <w:t xml:space="preserve"> Impacted </w:t>
      </w:r>
      <w:r w:rsidDel="00000000" w:rsidR="00000000" w:rsidRPr="00000000">
        <w:rPr>
          <w:rFonts w:ascii="Times New Roman" w:cs="Times New Roman" w:eastAsia="Times New Roman" w:hAnsi="Times New Roman"/>
          <w:b w:val="1"/>
          <w:bCs w:val="1"/>
          <w:sz w:val="22"/>
          <w:szCs w:val="22"/>
          <w:rtl w:val="0"/>
        </w:rPr>
        <w:t xml:space="preserve">~4 million</w:t>
      </w:r>
      <w:r w:rsidDel="00000000" w:rsidR="00000000" w:rsidRPr="00000000">
        <w:rPr>
          <w:rFonts w:ascii="Times New Roman" w:cs="Times New Roman" w:eastAsia="Times New Roman" w:hAnsi="Times New Roman"/>
          <w:sz w:val="22"/>
          <w:szCs w:val="22"/>
          <w:rtl w:val="0"/>
        </w:rPr>
        <w:t xml:space="preserve"> users; fraud detection pipeline outperformed legacy solution by </w:t>
      </w:r>
      <w:r w:rsidDel="00000000" w:rsidR="00000000" w:rsidRPr="00000000">
        <w:rPr>
          <w:rFonts w:ascii="Times New Roman" w:cs="Times New Roman" w:eastAsia="Times New Roman" w:hAnsi="Times New Roman"/>
          <w:b w:val="1"/>
          <w:bCs w:val="1"/>
          <w:sz w:val="22"/>
          <w:szCs w:val="22"/>
          <w:rtl w:val="0"/>
        </w:rPr>
        <w:t xml:space="preserve">60%+</w:t>
      </w:r>
      <w:r w:rsidDel="00000000" w:rsidR="00000000" w:rsidRPr="00000000">
        <w:rPr>
          <w:rFonts w:ascii="Times New Roman" w:cs="Times New Roman" w:eastAsia="Times New Roman" w:hAnsi="Times New Roman"/>
          <w:sz w:val="22"/>
          <w:szCs w:val="22"/>
          <w:rtl w:val="0"/>
        </w:rPr>
        <w:t xml:space="preserve">. Reduced operational costs by eliminating third-party dependencies.</w:t>
      </w:r>
    </w:p>
    <w:p w:rsidR="00000000" w:rsidDel="00000000" w:rsidP="00000000" w:rsidRDefault="00000000" w:rsidRPr="00000000" w14:paraId="00000024">
      <w:pPr>
        <w:widowControl w:val="0"/>
        <w:numPr>
          <w:ilvl w:val="0"/>
          <w:numId w:val="1"/>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Project 2 – ML Transformation:</w:t>
      </w:r>
      <w:r w:rsidDel="00000000" w:rsidR="00000000" w:rsidRPr="00000000">
        <w:rPr>
          <w:rFonts w:ascii="Times New Roman" w:cs="Times New Roman" w:eastAsia="Times New Roman" w:hAnsi="Times New Roman"/>
          <w:sz w:val="22"/>
          <w:szCs w:val="22"/>
          <w:rtl w:val="0"/>
        </w:rPr>
        <w:t xml:space="preserve"> Modernized a core service combining </w:t>
      </w:r>
      <w:r w:rsidDel="00000000" w:rsidR="00000000" w:rsidRPr="00000000">
        <w:rPr>
          <w:rFonts w:ascii="Times New Roman" w:cs="Times New Roman" w:eastAsia="Times New Roman" w:hAnsi="Times New Roman"/>
          <w:b w:val="1"/>
          <w:bCs w:val="1"/>
          <w:sz w:val="22"/>
          <w:szCs w:val="22"/>
          <w:rtl w:val="0"/>
        </w:rPr>
        <w:t xml:space="preserve">NLP</w:t>
      </w:r>
      <w:r w:rsidDel="00000000" w:rsidR="00000000" w:rsidRPr="00000000">
        <w:rPr>
          <w:rFonts w:ascii="Times New Roman" w:cs="Times New Roman" w:eastAsia="Times New Roman" w:hAnsi="Times New Roman"/>
          <w:sz w:val="22"/>
          <w:szCs w:val="22"/>
          <w:rtl w:val="0"/>
        </w:rPr>
        <w:t xml:space="preserve"> and </w:t>
      </w:r>
      <w:r w:rsidDel="00000000" w:rsidR="00000000" w:rsidRPr="00000000">
        <w:rPr>
          <w:rFonts w:ascii="Times New Roman" w:cs="Times New Roman" w:eastAsia="Times New Roman" w:hAnsi="Times New Roman"/>
          <w:b w:val="1"/>
          <w:bCs w:val="1"/>
          <w:sz w:val="22"/>
          <w:szCs w:val="22"/>
          <w:rtl w:val="0"/>
        </w:rPr>
        <w:t xml:space="preserve">Supervised Learning</w:t>
      </w:r>
      <w:r w:rsidDel="00000000" w:rsidR="00000000" w:rsidRPr="00000000">
        <w:rPr>
          <w:rFonts w:ascii="Times New Roman" w:cs="Times New Roman" w:eastAsia="Times New Roman" w:hAnsi="Times New Roman"/>
          <w:sz w:val="22"/>
          <w:szCs w:val="22"/>
          <w:rtl w:val="0"/>
        </w:rPr>
        <w:t xml:space="preserve">. Achieved </w:t>
      </w:r>
      <w:r w:rsidDel="00000000" w:rsidR="00000000" w:rsidRPr="00000000">
        <w:rPr>
          <w:rFonts w:ascii="Times New Roman" w:cs="Times New Roman" w:eastAsia="Times New Roman" w:hAnsi="Times New Roman"/>
          <w:b w:val="1"/>
          <w:bCs w:val="1"/>
          <w:sz w:val="22"/>
          <w:szCs w:val="22"/>
          <w:rtl w:val="0"/>
        </w:rPr>
        <w:t xml:space="preserve">~79%</w:t>
      </w:r>
      <w:r w:rsidDel="00000000" w:rsidR="00000000" w:rsidRPr="00000000">
        <w:rPr>
          <w:rFonts w:ascii="Times New Roman" w:cs="Times New Roman" w:eastAsia="Times New Roman" w:hAnsi="Times New Roman"/>
          <w:sz w:val="22"/>
          <w:szCs w:val="22"/>
          <w:rtl w:val="0"/>
        </w:rPr>
        <w:t xml:space="preserve"> eval metric (</w:t>
      </w:r>
      <w:r w:rsidDel="00000000" w:rsidR="00000000" w:rsidRPr="00000000">
        <w:rPr>
          <w:rFonts w:ascii="Times New Roman" w:cs="Times New Roman" w:eastAsia="Times New Roman" w:hAnsi="Times New Roman"/>
          <w:b w:val="1"/>
          <w:bCs w:val="1"/>
          <w:sz w:val="22"/>
          <w:szCs w:val="22"/>
          <w:rtl w:val="0"/>
        </w:rPr>
        <w:t xml:space="preserve">+14%</w:t>
      </w:r>
      <w:r w:rsidDel="00000000" w:rsidR="00000000" w:rsidRPr="00000000">
        <w:rPr>
          <w:rFonts w:ascii="Times New Roman" w:cs="Times New Roman" w:eastAsia="Times New Roman" w:hAnsi="Times New Roman"/>
          <w:sz w:val="22"/>
          <w:szCs w:val="22"/>
          <w:rtl w:val="0"/>
        </w:rPr>
        <w:t xml:space="preserve">improvement) while reducing model footprint by </w:t>
      </w:r>
      <w:r w:rsidDel="00000000" w:rsidR="00000000" w:rsidRPr="00000000">
        <w:rPr>
          <w:rFonts w:ascii="Times New Roman" w:cs="Times New Roman" w:eastAsia="Times New Roman" w:hAnsi="Times New Roman"/>
          <w:b w:val="1"/>
          <w:bCs w:val="1"/>
          <w:sz w:val="22"/>
          <w:szCs w:val="22"/>
          <w:rtl w:val="0"/>
        </w:rPr>
        <w:t xml:space="preserve">tens of MB</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25">
      <w:pPr>
        <w:widowControl w:val="0"/>
        <w:numPr>
          <w:ilvl w:val="0"/>
          <w:numId w:val="1"/>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Project 3 – Computer Vision:</w:t>
      </w:r>
      <w:r w:rsidDel="00000000" w:rsidR="00000000" w:rsidRPr="00000000">
        <w:rPr>
          <w:rFonts w:ascii="Times New Roman" w:cs="Times New Roman" w:eastAsia="Times New Roman" w:hAnsi="Times New Roman"/>
          <w:sz w:val="22"/>
          <w:szCs w:val="22"/>
          <w:rtl w:val="0"/>
        </w:rPr>
        <w:t xml:space="preserve"> Engineered a system to automate electrical diagram interpretation by </w:t>
      </w:r>
      <w:r w:rsidDel="00000000" w:rsidR="00000000" w:rsidRPr="00000000">
        <w:rPr>
          <w:rFonts w:ascii="Times New Roman" w:cs="Times New Roman" w:eastAsia="Times New Roman" w:hAnsi="Times New Roman"/>
          <w:b w:val="1"/>
          <w:bCs w:val="1"/>
          <w:sz w:val="22"/>
          <w:szCs w:val="22"/>
          <w:rtl w:val="0"/>
        </w:rPr>
        <w:t xml:space="preserve">fine-tuning YOLO</w:t>
      </w:r>
      <w:r w:rsidDel="00000000" w:rsidR="00000000" w:rsidRPr="00000000">
        <w:rPr>
          <w:rFonts w:ascii="Times New Roman" w:cs="Times New Roman" w:eastAsia="Times New Roman" w:hAnsi="Times New Roman"/>
          <w:sz w:val="22"/>
          <w:szCs w:val="22"/>
          <w:rtl w:val="0"/>
        </w:rPr>
        <w:t xml:space="preserve"> models, cutting </w:t>
      </w:r>
      <w:r w:rsidDel="00000000" w:rsidR="00000000" w:rsidRPr="00000000">
        <w:rPr>
          <w:rFonts w:ascii="Times New Roman" w:cs="Times New Roman" w:eastAsia="Times New Roman" w:hAnsi="Times New Roman"/>
          <w:b w:val="1"/>
          <w:bCs w:val="1"/>
          <w:sz w:val="22"/>
          <w:szCs w:val="22"/>
          <w:rtl w:val="0"/>
        </w:rPr>
        <w:t xml:space="preserve">~10 weekly hours</w:t>
      </w:r>
      <w:r w:rsidDel="00000000" w:rsidR="00000000" w:rsidRPr="00000000">
        <w:rPr>
          <w:rFonts w:ascii="Times New Roman" w:cs="Times New Roman" w:eastAsia="Times New Roman" w:hAnsi="Times New Roman"/>
          <w:sz w:val="22"/>
          <w:szCs w:val="22"/>
          <w:rtl w:val="0"/>
        </w:rPr>
        <w:t xml:space="preserve"> of manual repetitive tasks.</w:t>
      </w:r>
    </w:p>
    <w:p w:rsidR="00000000" w:rsidDel="00000000" w:rsidP="00000000" w:rsidRDefault="00000000" w:rsidRPr="00000000" w14:paraId="00000026">
      <w:pPr>
        <w:widowControl w:val="0"/>
        <w:numPr>
          <w:ilvl w:val="0"/>
          <w:numId w:val="1"/>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Engineering &amp; Leadership:</w:t>
      </w:r>
      <w:sdt>
        <w:sdtPr>
          <w:id w:val="1465797102"/>
          <w:tag w:val="goog_rdk_0"/>
        </w:sdtPr>
        <w:sdtContent>
          <w:r w:rsidDel="00000000" w:rsidR="00000000" w:rsidRPr="00000000">
            <w:rPr>
              <w:rFonts w:ascii="Cardo" w:cs="Cardo" w:eastAsia="Cardo" w:hAnsi="Cardo"/>
              <w:sz w:val="22"/>
              <w:szCs w:val="22"/>
              <w:rtl w:val="0"/>
            </w:rPr>
            <w:t xml:space="preserve"> Led end-to-end delivery (Discovery → Production) as </w:t>
          </w:r>
        </w:sdtContent>
      </w:sdt>
      <w:r w:rsidDel="00000000" w:rsidR="00000000" w:rsidRPr="00000000">
        <w:rPr>
          <w:rFonts w:ascii="Times New Roman" w:cs="Times New Roman" w:eastAsia="Times New Roman" w:hAnsi="Times New Roman"/>
          <w:b w:val="1"/>
          <w:bCs w:val="1"/>
          <w:sz w:val="22"/>
          <w:szCs w:val="22"/>
          <w:rtl w:val="0"/>
        </w:rPr>
        <w:t xml:space="preserve">Agile lead </w:t>
      </w:r>
      <w:r w:rsidDel="00000000" w:rsidR="00000000" w:rsidRPr="00000000">
        <w:rPr>
          <w:rFonts w:ascii="Times New Roman" w:cs="Times New Roman" w:eastAsia="Times New Roman" w:hAnsi="Times New Roman"/>
          <w:sz w:val="22"/>
          <w:szCs w:val="22"/>
          <w:rtl w:val="0"/>
        </w:rPr>
        <w:t xml:space="preserve">and</w:t>
      </w:r>
      <w:r w:rsidDel="00000000" w:rsidR="00000000" w:rsidRPr="00000000">
        <w:rPr>
          <w:rFonts w:ascii="Times New Roman" w:cs="Times New Roman" w:eastAsia="Times New Roman" w:hAnsi="Times New Roman"/>
          <w:b w:val="1"/>
          <w:bCs w:val="1"/>
          <w:sz w:val="22"/>
          <w:szCs w:val="22"/>
          <w:rtl w:val="0"/>
        </w:rPr>
        <w:t xml:space="preserve"> Solutions Architect</w:t>
      </w:r>
      <w:r w:rsidDel="00000000" w:rsidR="00000000" w:rsidRPr="00000000">
        <w:rPr>
          <w:rFonts w:ascii="Times New Roman" w:cs="Times New Roman" w:eastAsia="Times New Roman" w:hAnsi="Times New Roman"/>
          <w:sz w:val="22"/>
          <w:szCs w:val="22"/>
          <w:rtl w:val="0"/>
        </w:rPr>
        <w:t xml:space="preserve">. Built robust production systems on </w:t>
      </w:r>
      <w:r w:rsidDel="00000000" w:rsidR="00000000" w:rsidRPr="00000000">
        <w:rPr>
          <w:rFonts w:ascii="Times New Roman" w:cs="Times New Roman" w:eastAsia="Times New Roman" w:hAnsi="Times New Roman"/>
          <w:b w:val="1"/>
          <w:bCs w:val="1"/>
          <w:sz w:val="22"/>
          <w:szCs w:val="22"/>
          <w:rtl w:val="0"/>
        </w:rPr>
        <w:t xml:space="preserve">GCP</w:t>
      </w:r>
      <w:r w:rsidDel="00000000" w:rsidR="00000000" w:rsidRPr="00000000">
        <w:rPr>
          <w:rFonts w:ascii="Times New Roman" w:cs="Times New Roman" w:eastAsia="Times New Roman" w:hAnsi="Times New Roman"/>
          <w:sz w:val="22"/>
          <w:szCs w:val="22"/>
          <w:rtl w:val="0"/>
        </w:rPr>
        <w:t xml:space="preserve"> with </w:t>
      </w:r>
      <w:r w:rsidDel="00000000" w:rsidR="00000000" w:rsidRPr="00000000">
        <w:rPr>
          <w:rFonts w:ascii="Times New Roman" w:cs="Times New Roman" w:eastAsia="Times New Roman" w:hAnsi="Times New Roman"/>
          <w:b w:val="1"/>
          <w:bCs w:val="1"/>
          <w:sz w:val="22"/>
          <w:szCs w:val="22"/>
          <w:rtl w:val="0"/>
        </w:rPr>
        <w:t xml:space="preserve">Docker</w:t>
      </w:r>
      <w:r w:rsidDel="00000000" w:rsidR="00000000" w:rsidRPr="00000000">
        <w:rPr>
          <w:rFonts w:ascii="Times New Roman" w:cs="Times New Roman" w:eastAsia="Times New Roman" w:hAnsi="Times New Roman"/>
          <w:sz w:val="22"/>
          <w:szCs w:val="22"/>
          <w:rtl w:val="0"/>
        </w:rPr>
        <w:t xml:space="preserve">; handled data analysis using </w:t>
      </w:r>
      <w:r w:rsidDel="00000000" w:rsidR="00000000" w:rsidRPr="00000000">
        <w:rPr>
          <w:rFonts w:ascii="Times New Roman" w:cs="Times New Roman" w:eastAsia="Times New Roman" w:hAnsi="Times New Roman"/>
          <w:b w:val="1"/>
          <w:bCs w:val="1"/>
          <w:sz w:val="22"/>
          <w:szCs w:val="22"/>
          <w:rtl w:val="0"/>
        </w:rPr>
        <w:t xml:space="preserve">Pandas/SQL</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027">
      <w:pPr>
        <w:widowControl w:val="0"/>
        <w:numPr>
          <w:ilvl w:val="0"/>
          <w:numId w:val="1"/>
        </w:numPr>
        <w:ind w:left="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Stack:</w:t>
      </w:r>
      <w:r w:rsidDel="00000000" w:rsidR="00000000" w:rsidRPr="00000000">
        <w:rPr>
          <w:rFonts w:ascii="Times New Roman" w:cs="Times New Roman" w:eastAsia="Times New Roman" w:hAnsi="Times New Roman"/>
          <w:sz w:val="22"/>
          <w:szCs w:val="22"/>
          <w:rtl w:val="0"/>
        </w:rPr>
        <w:t xml:space="preserve"> Python, PyTorch, Scikit-learn, YOLO, LangChain, MCP, SQL, Docker, GCP, FastAPI, NestJS, TypeScript.</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sz w:val="22"/>
          <w:szCs w:val="22"/>
          <w:rtl w:val="0"/>
        </w:rPr>
        <w:t xml:space="preserve">European Organization for Nuclear Research (CERN) </w:t>
        <w:tab/>
        <w:tab/>
        <w:tab/>
        <w:tab/>
        <w:tab/>
        <w:t xml:space="preserve">    Jan 2021</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2"/>
          <w:szCs w:val="22"/>
          <w:rtl w:val="0"/>
        </w:rPr>
        <w:t xml:space="preserve">Sep 2022</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i w:val="1"/>
          <w:iCs w:val="1"/>
          <w:sz w:val="22"/>
          <w:szCs w:val="22"/>
          <w:rtl w:val="0"/>
        </w:rPr>
        <w:t xml:space="preserve">Data Scientist </w:t>
        <w:tab/>
        <w:tab/>
        <w:tab/>
        <w:tab/>
        <w:tab/>
        <w:tab/>
        <w:tab/>
        <w:tab/>
        <w:tab/>
        <w:tab/>
        <w:tab/>
        <w:tab/>
        <w:t xml:space="preserve">      Geneva</w:t>
      </w:r>
      <w:r w:rsidDel="00000000" w:rsidR="00000000" w:rsidRPr="00000000">
        <w:rPr>
          <w:rFonts w:ascii="Times New Roman" w:cs="Times New Roman" w:eastAsia="Times New Roman" w:hAnsi="Times New Roman"/>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i w:val="1"/>
          <w:iCs w:val="1"/>
          <w:sz w:val="22"/>
          <w:szCs w:val="22"/>
          <w:rtl w:val="0"/>
        </w:rPr>
        <w:t xml:space="preserve">CH</w:t>
      </w:r>
      <w:r w:rsidDel="00000000" w:rsidR="00000000" w:rsidRPr="00000000">
        <w:rPr>
          <w:rtl w:val="0"/>
        </w:rPr>
      </w:r>
    </w:p>
    <w:p w:rsidR="00000000" w:rsidDel="00000000" w:rsidP="00000000" w:rsidRDefault="00000000" w:rsidRPr="00000000" w14:paraId="0000002B">
      <w:pPr>
        <w:widowControl w:val="0"/>
        <w:numPr>
          <w:ilvl w:val="0"/>
          <w:numId w:val="2"/>
        </w:numPr>
        <w:ind w:left="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Statistical Analysis &amp; Model Validation:</w:t>
      </w:r>
      <w:r w:rsidDel="00000000" w:rsidR="00000000" w:rsidRPr="00000000">
        <w:rPr>
          <w:rFonts w:ascii="Times New Roman" w:cs="Times New Roman" w:eastAsia="Times New Roman" w:hAnsi="Times New Roman"/>
          <w:sz w:val="22"/>
          <w:szCs w:val="22"/>
          <w:rtl w:val="0"/>
        </w:rPr>
        <w:t xml:space="preserve"> Designed and validated ML-based analytical pipelines using </w:t>
      </w:r>
      <w:r w:rsidDel="00000000" w:rsidR="00000000" w:rsidRPr="00000000">
        <w:rPr>
          <w:rFonts w:ascii="Times New Roman" w:cs="Times New Roman" w:eastAsia="Times New Roman" w:hAnsi="Times New Roman"/>
          <w:b w:val="1"/>
          <w:bCs w:val="1"/>
          <w:sz w:val="22"/>
          <w:szCs w:val="22"/>
          <w:rtl w:val="0"/>
        </w:rPr>
        <w:t xml:space="preserve">statistical inference, hypothesis testing, and uncertainty analysis</w:t>
      </w:r>
      <w:r w:rsidDel="00000000" w:rsidR="00000000" w:rsidRPr="00000000">
        <w:rPr>
          <w:rFonts w:ascii="Times New Roman" w:cs="Times New Roman" w:eastAsia="Times New Roman" w:hAnsi="Times New Roman"/>
          <w:sz w:val="22"/>
          <w:szCs w:val="22"/>
          <w:rtl w:val="0"/>
        </w:rPr>
        <w:t xml:space="preserve">. Conducted </w:t>
      </w:r>
      <w:r w:rsidDel="00000000" w:rsidR="00000000" w:rsidRPr="00000000">
        <w:rPr>
          <w:rFonts w:ascii="Times New Roman" w:cs="Times New Roman" w:eastAsia="Times New Roman" w:hAnsi="Times New Roman"/>
          <w:b w:val="1"/>
          <w:bCs w:val="1"/>
          <w:sz w:val="22"/>
          <w:szCs w:val="22"/>
          <w:rtl w:val="0"/>
        </w:rPr>
        <w:t xml:space="preserve">large-scale Monte Carlo-based simulations (4000+ pseudo-experiments)</w:t>
      </w:r>
      <w:r w:rsidDel="00000000" w:rsidR="00000000" w:rsidRPr="00000000">
        <w:rPr>
          <w:rFonts w:ascii="Times New Roman" w:cs="Times New Roman" w:eastAsia="Times New Roman" w:hAnsi="Times New Roman"/>
          <w:sz w:val="22"/>
          <w:szCs w:val="22"/>
          <w:rtl w:val="0"/>
        </w:rPr>
        <w:t xml:space="preserve"> to validate robustness, bias, and signal-to-noise separation.</w:t>
      </w:r>
    </w:p>
    <w:p w:rsidR="00000000" w:rsidDel="00000000" w:rsidP="00000000" w:rsidRDefault="00000000" w:rsidRPr="00000000" w14:paraId="0000002C">
      <w:pPr>
        <w:widowControl w:val="0"/>
        <w:numPr>
          <w:ilvl w:val="0"/>
          <w:numId w:val="2"/>
        </w:numPr>
        <w:ind w:left="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Achievements: </w:t>
      </w:r>
      <w:r w:rsidDel="00000000" w:rsidR="00000000" w:rsidRPr="00000000">
        <w:rPr>
          <w:rFonts w:ascii="Times New Roman" w:cs="Times New Roman" w:eastAsia="Times New Roman" w:hAnsi="Times New Roman"/>
          <w:sz w:val="22"/>
          <w:szCs w:val="22"/>
          <w:rtl w:val="0"/>
        </w:rPr>
        <w:t xml:space="preserve">Validated a new </w:t>
      </w:r>
      <w:r w:rsidDel="00000000" w:rsidR="00000000" w:rsidRPr="00000000">
        <w:rPr>
          <w:rFonts w:ascii="Times New Roman" w:cs="Times New Roman" w:eastAsia="Times New Roman" w:hAnsi="Times New Roman"/>
          <w:b w:val="1"/>
          <w:bCs w:val="1"/>
          <w:sz w:val="22"/>
          <w:szCs w:val="22"/>
          <w:rtl w:val="0"/>
        </w:rPr>
        <w:t xml:space="preserve">unbiased </w:t>
      </w:r>
      <w:r w:rsidDel="00000000" w:rsidR="00000000" w:rsidRPr="00000000">
        <w:rPr>
          <w:rFonts w:ascii="Times New Roman" w:cs="Times New Roman" w:eastAsia="Times New Roman" w:hAnsi="Times New Roman"/>
          <w:sz w:val="22"/>
          <w:szCs w:val="22"/>
          <w:rtl w:val="0"/>
        </w:rPr>
        <w:t xml:space="preserve">strategy with </w:t>
      </w:r>
      <w:r w:rsidDel="00000000" w:rsidR="00000000" w:rsidRPr="00000000">
        <w:rPr>
          <w:rFonts w:ascii="Times New Roman" w:cs="Times New Roman" w:eastAsia="Times New Roman" w:hAnsi="Times New Roman"/>
          <w:b w:val="1"/>
          <w:bCs w:val="1"/>
          <w:sz w:val="22"/>
          <w:szCs w:val="22"/>
          <w:rtl w:val="0"/>
        </w:rPr>
        <w:t xml:space="preserve">zero spurious signals</w:t>
      </w:r>
      <w:r w:rsidDel="00000000" w:rsidR="00000000" w:rsidRPr="00000000">
        <w:rPr>
          <w:rFonts w:ascii="Times New Roman" w:cs="Times New Roman" w:eastAsia="Times New Roman" w:hAnsi="Times New Roman"/>
          <w:sz w:val="22"/>
          <w:szCs w:val="22"/>
          <w:rtl w:val="0"/>
        </w:rPr>
        <w:t xml:space="preserve">; reduced pipeline memory by </w:t>
      </w:r>
      <w:sdt>
        <w:sdtPr>
          <w:id w:val="210371706"/>
          <w:tag w:val="goog_rdk_1"/>
        </w:sdtPr>
        <w:sdtContent>
          <w:r w:rsidDel="00000000" w:rsidR="00000000" w:rsidRPr="00000000">
            <w:rPr>
              <w:rFonts w:ascii="Cardo" w:cs="Cardo" w:eastAsia="Cardo" w:hAnsi="Cardo"/>
              <w:b w:val="1"/>
              <w:bCs w:val="1"/>
              <w:sz w:val="22"/>
              <w:szCs w:val="22"/>
              <w:rtl w:val="0"/>
            </w:rPr>
            <w:t xml:space="preserve">80%(~100GB → ~20GB RAM)</w:t>
          </w:r>
        </w:sdtContent>
      </w:sdt>
      <w:r w:rsidDel="00000000" w:rsidR="00000000" w:rsidRPr="00000000">
        <w:rPr>
          <w:rFonts w:ascii="Times New Roman" w:cs="Times New Roman" w:eastAsia="Times New Roman" w:hAnsi="Times New Roman"/>
          <w:sz w:val="22"/>
          <w:szCs w:val="22"/>
          <w:rtl w:val="0"/>
        </w:rPr>
        <w:t xml:space="preserve"> and </w:t>
      </w:r>
      <w:r w:rsidDel="00000000" w:rsidR="00000000" w:rsidRPr="00000000">
        <w:rPr>
          <w:rFonts w:ascii="Times New Roman" w:cs="Times New Roman" w:eastAsia="Times New Roman" w:hAnsi="Times New Roman"/>
          <w:b w:val="1"/>
          <w:bCs w:val="1"/>
          <w:sz w:val="22"/>
          <w:szCs w:val="22"/>
          <w:rtl w:val="0"/>
        </w:rPr>
        <w:t xml:space="preserve">saved 2TB+</w:t>
      </w:r>
      <w:r w:rsidDel="00000000" w:rsidR="00000000" w:rsidRPr="00000000">
        <w:rPr>
          <w:rFonts w:ascii="Times New Roman" w:cs="Times New Roman" w:eastAsia="Times New Roman" w:hAnsi="Times New Roman"/>
          <w:sz w:val="22"/>
          <w:szCs w:val="22"/>
          <w:rtl w:val="0"/>
        </w:rPr>
        <w:t xml:space="preserve"> of storage.</w:t>
      </w:r>
    </w:p>
    <w:p w:rsidR="00000000" w:rsidDel="00000000" w:rsidP="00000000" w:rsidRDefault="00000000" w:rsidRPr="00000000" w14:paraId="0000002D">
      <w:pPr>
        <w:widowControl w:val="0"/>
        <w:numPr>
          <w:ilvl w:val="0"/>
          <w:numId w:val="2"/>
        </w:numPr>
        <w:ind w:left="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Stack:</w:t>
      </w:r>
      <w:r w:rsidDel="00000000" w:rsidR="00000000" w:rsidRPr="00000000">
        <w:rPr>
          <w:rFonts w:ascii="Times New Roman" w:cs="Times New Roman" w:eastAsia="Times New Roman" w:hAnsi="Times New Roman"/>
          <w:sz w:val="22"/>
          <w:szCs w:val="22"/>
          <w:rtl w:val="0"/>
        </w:rPr>
        <w:t xml:space="preserve"> Python, C++, ROOT, Pandas, NumPy, Scikit-learn, Linux, Bash, Monte Carlo Simulations.</w:t>
      </w:r>
      <w:r w:rsidDel="00000000" w:rsidR="00000000" w:rsidRPr="00000000">
        <w:rPr>
          <w:rtl w:val="0"/>
        </w:rPr>
      </w:r>
    </w:p>
    <w:sectPr>
      <w:footerReference r:id="rId10" w:type="default"/>
      <w:pgSz w:h="15840" w:w="12240" w:orient="portrait"/>
      <w:pgMar w:bottom="414" w:top="630" w:left="720" w:right="720" w:header="720" w:footer="34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0" w:firstLine="0"/>
      <w:jc w:val="center"/>
      <w:rPr>
        <w:rFonts w:ascii="Cambria" w:cs="Cambria" w:eastAsia="Cambria" w:hAnsi="Cambria"/>
        <w:b w:val="0"/>
        <w:bCs w:val="0"/>
        <w:i w:val="1"/>
        <w:iCs w:val="1"/>
        <w:smallCaps w:val="0"/>
        <w:strike w:val="0"/>
        <w:color w:val="7f7f7f"/>
        <w:sz w:val="16"/>
        <w:szCs w:val="16"/>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sz w:val="16"/>
        <w:szCs w:val="16"/>
      </w:rPr>
    </w:lvl>
    <w:lvl w:ilvl="1">
      <w:start w:val="1"/>
      <w:numFmt w:val="bullet"/>
      <w:lvlText w:val="○"/>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sz w:val="18"/>
        <w:szCs w:val="18"/>
      </w:rPr>
    </w:lvl>
    <w:lvl w:ilvl="1">
      <w:start w:val="1"/>
      <w:numFmt w:val="bullet"/>
      <w:lvlText w:val="○"/>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D7551A"/>
    <w:pPr>
      <w:widowControl w:val="0"/>
      <w:autoSpaceDE w:val="0"/>
      <w:autoSpaceDN w:val="0"/>
      <w:adjustRightInd w:val="0"/>
    </w:pPr>
    <w:rPr>
      <w:rFonts w:ascii="Times New Roman" w:cs="Times New Roman" w:hAnsi="Times New Roman"/>
      <w:color w:val="000000"/>
    </w:rPr>
  </w:style>
  <w:style w:type="paragraph" w:styleId="ListParagraph">
    <w:name w:val="List Paragraph"/>
    <w:basedOn w:val="Normal"/>
    <w:uiPriority w:val="34"/>
    <w:qFormat w:val="1"/>
    <w:rsid w:val="006109F5"/>
    <w:pPr>
      <w:ind w:left="720"/>
      <w:contextualSpacing w:val="1"/>
    </w:pPr>
  </w:style>
  <w:style w:type="character" w:styleId="Hyperlink">
    <w:name w:val="Hyperlink"/>
    <w:basedOn w:val="DefaultParagraphFont"/>
    <w:uiPriority w:val="99"/>
    <w:unhideWhenUsed w:val="1"/>
    <w:rsid w:val="002078BD"/>
    <w:rPr>
      <w:color w:val="0000ff" w:themeColor="hyperlink"/>
      <w:u w:val="single"/>
    </w:rPr>
  </w:style>
  <w:style w:type="paragraph" w:styleId="Header">
    <w:name w:val="header"/>
    <w:basedOn w:val="Normal"/>
    <w:link w:val="HeaderChar"/>
    <w:uiPriority w:val="99"/>
    <w:unhideWhenUsed w:val="1"/>
    <w:rsid w:val="00A00A1D"/>
    <w:pPr>
      <w:tabs>
        <w:tab w:val="center" w:pos="4680"/>
        <w:tab w:val="right" w:pos="9360"/>
      </w:tabs>
    </w:pPr>
  </w:style>
  <w:style w:type="character" w:styleId="HeaderChar" w:customStyle="1">
    <w:name w:val="Header Char"/>
    <w:basedOn w:val="DefaultParagraphFont"/>
    <w:link w:val="Header"/>
    <w:uiPriority w:val="99"/>
    <w:rsid w:val="00A00A1D"/>
  </w:style>
  <w:style w:type="paragraph" w:styleId="Footer">
    <w:name w:val="footer"/>
    <w:basedOn w:val="Normal"/>
    <w:link w:val="FooterChar"/>
    <w:uiPriority w:val="99"/>
    <w:unhideWhenUsed w:val="1"/>
    <w:rsid w:val="00A00A1D"/>
    <w:pPr>
      <w:tabs>
        <w:tab w:val="center" w:pos="4680"/>
        <w:tab w:val="right" w:pos="9360"/>
      </w:tabs>
    </w:pPr>
  </w:style>
  <w:style w:type="character" w:styleId="FooterChar" w:customStyle="1">
    <w:name w:val="Footer Char"/>
    <w:basedOn w:val="DefaultParagraphFont"/>
    <w:link w:val="Footer"/>
    <w:uiPriority w:val="99"/>
    <w:rsid w:val="00A00A1D"/>
  </w:style>
  <w:style w:type="character" w:styleId="UnresolvedMention">
    <w:name w:val="Unresolved Mention"/>
    <w:basedOn w:val="DefaultParagraphFont"/>
    <w:uiPriority w:val="99"/>
    <w:rsid w:val="00A00A1D"/>
    <w:rPr>
      <w:color w:val="808080"/>
      <w:shd w:color="auto" w:fill="e6e6e6" w:val="clear"/>
    </w:rPr>
  </w:style>
  <w:style w:type="character" w:styleId="FollowedHyperlink">
    <w:name w:val="FollowedHyperlink"/>
    <w:basedOn w:val="DefaultParagraphFont"/>
    <w:uiPriority w:val="99"/>
    <w:semiHidden w:val="1"/>
    <w:unhideWhenUsed w:val="1"/>
    <w:rsid w:val="00921C57"/>
    <w:rPr>
      <w:color w:val="800080"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github.com/lcroma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c.romao98@gmail.com" TargetMode="External"/><Relationship Id="rId8" Type="http://schemas.openxmlformats.org/officeDocument/2006/relationships/hyperlink" Target="http://linkedin.com/in/lcroma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73kGeb5ympSldRS8+MfHyZf3g==">CgMxLjAaIwoBMBIeChwIB0IYCg9UaW1lcyBOZXcgUm9tYW4SBUNhcmRvGiMKATESHgocCAdCGAoPVGltZXMgTmV3IFJvbWFuEgVDYXJkbzgAciExWmpMc3VuQS1DOUtTLU5rOEhDbElaaFU1Q3BkQU9pbjU=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2021-10-25T02:36:00Z</dcterms:created>
  <dc:creator>Colin McIntosh</dc:creator>
</cp:coreProperties>
</file>